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DF" w:rsidRDefault="0095283F" w:rsidP="0095283F">
      <w:bookmarkStart w:id="0" w:name="_GoBack"/>
      <w:r w:rsidRPr="0095283F">
        <w:rPr>
          <w:noProof/>
        </w:rPr>
        <w:drawing>
          <wp:inline distT="0" distB="0" distL="0" distR="0">
            <wp:extent cx="6581718" cy="9049861"/>
            <wp:effectExtent l="0" t="0" r="0" b="0"/>
            <wp:docPr id="1" name="Рисунок 1" descr="F:\документы на сайт\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на сайт\поло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03" cy="90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75155">
        <w:t xml:space="preserve">                                                          </w:t>
      </w:r>
    </w:p>
    <w:p w:rsidR="003179DF" w:rsidRDefault="003179DF" w:rsidP="00F75155">
      <w:pPr>
        <w:jc w:val="right"/>
      </w:pPr>
    </w:p>
    <w:p w:rsidR="003179DF" w:rsidRDefault="003179DF" w:rsidP="00F75155">
      <w:pPr>
        <w:jc w:val="right"/>
      </w:pPr>
    </w:p>
    <w:p w:rsidR="003179DF" w:rsidRDefault="003179DF" w:rsidP="003179DF">
      <w:pPr>
        <w:tabs>
          <w:tab w:val="left" w:pos="7160"/>
        </w:tabs>
        <w:rPr>
          <w:sz w:val="28"/>
          <w:szCs w:val="28"/>
        </w:rPr>
      </w:pPr>
    </w:p>
    <w:p w:rsidR="003179DF" w:rsidRDefault="003179DF" w:rsidP="003179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9DF" w:rsidRPr="0095283F" w:rsidRDefault="0095283F" w:rsidP="00952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3179DF" w:rsidRDefault="003179DF" w:rsidP="003179DF">
      <w:pPr>
        <w:jc w:val="center"/>
        <w:rPr>
          <w:b/>
        </w:rPr>
      </w:pPr>
      <w:r>
        <w:rPr>
          <w:b/>
        </w:rPr>
        <w:t>1. Общие положения.</w:t>
      </w:r>
    </w:p>
    <w:p w:rsidR="003179DF" w:rsidRDefault="003179DF" w:rsidP="003179DF">
      <w:pPr>
        <w:jc w:val="center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>Настоящее Положение регулирует отношения, предоставляемых  платных дополнительных образовательных  и иных услуг (далее платные услуги) муниципальным автономным учреждением дополнительного образования   «Голышмановский Центр  творчества» (далее Центр) в соответствии с требование закона Российской Федерации «Об образовании», Типового положения об учреждении дополнительного образования детей, Устава МАУ ДО «Голышмановский ЦТ», Федерального закона «Об автономных учреждениях», Постановления Правительства РФ от 5 июля 2001г. №505 « Об утверждении Правил оказания платных образовательных услуг в сфере дошкольного и общего образования»</w:t>
      </w:r>
    </w:p>
    <w:p w:rsidR="003179DF" w:rsidRDefault="003179DF" w:rsidP="003179DF">
      <w:pPr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>Платные дополнительные образовательные  и иные услуги  оказываются  в порядке и сроки  определенные договором  и Уставом МАУ ДО «Голышмановский ЦТ».</w:t>
      </w:r>
    </w:p>
    <w:p w:rsidR="003179DF" w:rsidRDefault="003179DF" w:rsidP="003179DF">
      <w:pPr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>Платные дополнительные образовательные  и иные услуги могут оказываться с согласия их получателя в соответствии со ст. 16 Закона РФ «О защите прав потребителей».</w:t>
      </w:r>
    </w:p>
    <w:p w:rsidR="003179DF" w:rsidRDefault="003179DF" w:rsidP="003179DF">
      <w:pPr>
        <w:ind w:left="720"/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>Платные услуги осуществляются в полном  объеме в соответствии  с образовательными программами и условиями договора об оказании платных услуг, в рамках внебюджетного сверхнормативного самофинансирования, помимо их основной деятельности, в целях всестороннего удовлетворения образовательных потребностей населения.</w:t>
      </w:r>
    </w:p>
    <w:p w:rsidR="003179DF" w:rsidRDefault="003179DF" w:rsidP="003179DF">
      <w:pPr>
        <w:ind w:left="720"/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 xml:space="preserve"> За неисполнение, либо ненадлежащее исполнение    образовательных      услуг, Центр несет ответственность согласно договору.</w:t>
      </w:r>
    </w:p>
    <w:p w:rsidR="003179DF" w:rsidRDefault="003179DF" w:rsidP="003179DF">
      <w:pPr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 xml:space="preserve"> Размер взимаемой платы за оказанные услуги устанавливается с расчетом компенсации расходов по оказанию данных услуг</w:t>
      </w:r>
    </w:p>
    <w:p w:rsidR="003179DF" w:rsidRDefault="003179DF" w:rsidP="003179DF">
      <w:pPr>
        <w:jc w:val="both"/>
      </w:pPr>
      <w:r>
        <w:t>.</w:t>
      </w:r>
    </w:p>
    <w:p w:rsidR="003179DF" w:rsidRDefault="003179DF" w:rsidP="003179DF">
      <w:pPr>
        <w:numPr>
          <w:ilvl w:val="1"/>
          <w:numId w:val="1"/>
        </w:numPr>
        <w:jc w:val="both"/>
      </w:pPr>
      <w:r>
        <w:t xml:space="preserve">Учет платных услуг ведется в соответствии с требованиями инструкции по бухгалтерскому учету в автономных учреждениях. </w:t>
      </w:r>
    </w:p>
    <w:p w:rsidR="003179DF" w:rsidRDefault="003179DF" w:rsidP="003179DF">
      <w:pPr>
        <w:ind w:left="720"/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 xml:space="preserve"> Прейскурант цен на предоставляемые платные услуги формируется и пересматривается по мере необходимости с учетом коэффициента текущей инфляции.</w:t>
      </w:r>
    </w:p>
    <w:p w:rsidR="003179DF" w:rsidRDefault="003179DF" w:rsidP="003179DF">
      <w:pPr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 xml:space="preserve"> Расценки за оказываемые услуги регулируются Наблюдательным Советом  МАУ ДО « Голышмановский Центр  творчества».</w:t>
      </w:r>
    </w:p>
    <w:p w:rsidR="003179DF" w:rsidRDefault="003179DF" w:rsidP="003179DF">
      <w:pPr>
        <w:jc w:val="both"/>
      </w:pPr>
    </w:p>
    <w:p w:rsidR="003179DF" w:rsidRDefault="003179DF" w:rsidP="003179DF">
      <w:pPr>
        <w:numPr>
          <w:ilvl w:val="1"/>
          <w:numId w:val="1"/>
        </w:numPr>
        <w:jc w:val="both"/>
      </w:pPr>
      <w:r>
        <w:t xml:space="preserve"> Для поддержки льготных категорий граждан  платные дополнительные образовательные  и иные услуги (за исключением лагеря дневного пребывания) предоставляются бесплатно (100%  льгота):</w:t>
      </w:r>
    </w:p>
    <w:p w:rsidR="003179DF" w:rsidRDefault="003179DF" w:rsidP="003179DF">
      <w:pPr>
        <w:jc w:val="both"/>
      </w:pPr>
      <w:r>
        <w:t xml:space="preserve">                 - детям  - инвалидам;</w:t>
      </w:r>
    </w:p>
    <w:p w:rsidR="003179DF" w:rsidRDefault="003179DF" w:rsidP="003179DF">
      <w:pPr>
        <w:jc w:val="both"/>
      </w:pPr>
      <w:r>
        <w:t xml:space="preserve">                 - дети из многодетных малообеспеченных  семей;</w:t>
      </w:r>
    </w:p>
    <w:p w:rsidR="003179DF" w:rsidRDefault="003179DF" w:rsidP="003179DF">
      <w:pPr>
        <w:jc w:val="both"/>
      </w:pPr>
      <w:r>
        <w:lastRenderedPageBreak/>
        <w:t xml:space="preserve">                 - дети сироты, и дети, оставшиеся без попечения  родителей;</w:t>
      </w:r>
    </w:p>
    <w:p w:rsidR="003179DF" w:rsidRDefault="003179DF" w:rsidP="003179DF">
      <w:pPr>
        <w:ind w:left="720"/>
        <w:jc w:val="both"/>
      </w:pPr>
      <w:r>
        <w:t xml:space="preserve">     - дети родителей инвалидов (если оба родителя инвалиды);</w:t>
      </w:r>
    </w:p>
    <w:p w:rsidR="003179DF" w:rsidRDefault="003179DF" w:rsidP="003179DF">
      <w:pPr>
        <w:jc w:val="both"/>
      </w:pPr>
      <w:r>
        <w:t xml:space="preserve">                  -одаренные </w:t>
      </w:r>
      <w:proofErr w:type="gramStart"/>
      <w:r>
        <w:t>дети  (</w:t>
      </w:r>
      <w:proofErr w:type="gramEnd"/>
      <w:r>
        <w:t xml:space="preserve">победители Всероссийских </w:t>
      </w:r>
    </w:p>
    <w:p w:rsidR="003179DF" w:rsidRDefault="003179DF" w:rsidP="003179DF">
      <w:pPr>
        <w:jc w:val="both"/>
      </w:pPr>
      <w:r>
        <w:t xml:space="preserve">                    и Международных  конкурсов).</w:t>
      </w:r>
    </w:p>
    <w:p w:rsidR="003179DF" w:rsidRDefault="003179DF" w:rsidP="003179DF"/>
    <w:p w:rsidR="003179DF" w:rsidRDefault="003179DF" w:rsidP="003179DF">
      <w:pPr>
        <w:jc w:val="center"/>
        <w:rPr>
          <w:b/>
        </w:rPr>
      </w:pPr>
      <w:r>
        <w:rPr>
          <w:b/>
        </w:rPr>
        <w:t>2. Платные услуги Центра.</w:t>
      </w:r>
    </w:p>
    <w:p w:rsidR="003179DF" w:rsidRDefault="003179DF" w:rsidP="003179DF">
      <w:pPr>
        <w:jc w:val="center"/>
      </w:pPr>
    </w:p>
    <w:p w:rsidR="003179DF" w:rsidRDefault="003179DF" w:rsidP="003179DF">
      <w:pPr>
        <w:jc w:val="both"/>
      </w:pPr>
      <w:r>
        <w:t>2.1  Образовательная деятельность МАУ ДО «Голышмановский ЦТ»     осуществляется согласно лицензии и Устава  МАУ ДО « Голышмановский ЦТ».</w:t>
      </w:r>
    </w:p>
    <w:p w:rsidR="003179DF" w:rsidRDefault="003179DF" w:rsidP="003179DF">
      <w:pPr>
        <w:ind w:left="720"/>
        <w:jc w:val="both"/>
      </w:pPr>
    </w:p>
    <w:p w:rsidR="003179DF" w:rsidRDefault="003179DF" w:rsidP="003179DF">
      <w:pPr>
        <w:jc w:val="both"/>
      </w:pPr>
      <w:r>
        <w:t>2.2. Платные услуги осуществляются  по следующим направлениям:</w:t>
      </w:r>
    </w:p>
    <w:p w:rsidR="003179DF" w:rsidRDefault="003179DF" w:rsidP="003179DF">
      <w:pPr>
        <w:jc w:val="both"/>
      </w:pPr>
      <w:r>
        <w:tab/>
      </w:r>
      <w:r>
        <w:tab/>
        <w:t>- проведение праздничных программ;</w:t>
      </w:r>
    </w:p>
    <w:p w:rsidR="003179DF" w:rsidRDefault="003179DF" w:rsidP="003179DF">
      <w:pPr>
        <w:jc w:val="both"/>
      </w:pPr>
      <w:r>
        <w:tab/>
      </w:r>
      <w:r>
        <w:tab/>
        <w:t>- поздравление Деда мороза и Снегурочки;</w:t>
      </w:r>
    </w:p>
    <w:p w:rsidR="003179DF" w:rsidRDefault="003179DF" w:rsidP="003179DF">
      <w:pPr>
        <w:jc w:val="both"/>
      </w:pPr>
      <w:r>
        <w:t xml:space="preserve">                        - выездные Дни рождения;</w:t>
      </w:r>
    </w:p>
    <w:p w:rsidR="003179DF" w:rsidRDefault="003179DF" w:rsidP="003179DF">
      <w:pPr>
        <w:jc w:val="both"/>
      </w:pPr>
      <w:r>
        <w:tab/>
      </w:r>
      <w:r>
        <w:tab/>
        <w:t>- школа раннего творческого развития «Ступеньки»</w:t>
      </w:r>
    </w:p>
    <w:p w:rsidR="003179DF" w:rsidRDefault="003179DF" w:rsidP="003179DF">
      <w:pPr>
        <w:jc w:val="both"/>
      </w:pPr>
      <w:r>
        <w:t xml:space="preserve">                        - организация горячего питания в лагере дневного пребывания</w:t>
      </w:r>
    </w:p>
    <w:p w:rsidR="003179DF" w:rsidRDefault="003179DF" w:rsidP="003179DF">
      <w:pPr>
        <w:jc w:val="both"/>
      </w:pPr>
      <w:r>
        <w:t xml:space="preserve">                        - организация досуговой деятельности в лагере дневного пребывания</w:t>
      </w:r>
    </w:p>
    <w:p w:rsidR="003179DF" w:rsidRDefault="003179DF" w:rsidP="003179DF">
      <w:pPr>
        <w:jc w:val="both"/>
      </w:pPr>
      <w:r>
        <w:t xml:space="preserve">                        - оказание логопедических услуг.</w:t>
      </w:r>
    </w:p>
    <w:p w:rsidR="003179DF" w:rsidRDefault="003179DF" w:rsidP="003179DF">
      <w:pPr>
        <w:jc w:val="both"/>
      </w:pPr>
    </w:p>
    <w:p w:rsidR="003179DF" w:rsidRDefault="003179DF" w:rsidP="003179DF">
      <w:pPr>
        <w:jc w:val="both"/>
      </w:pPr>
    </w:p>
    <w:p w:rsidR="003179DF" w:rsidRDefault="003179DF" w:rsidP="003179DF">
      <w:pPr>
        <w:jc w:val="center"/>
      </w:pPr>
    </w:p>
    <w:p w:rsidR="003179DF" w:rsidRDefault="003179DF" w:rsidP="003179DF">
      <w:pPr>
        <w:jc w:val="center"/>
        <w:rPr>
          <w:b/>
        </w:rPr>
      </w:pPr>
      <w:r>
        <w:rPr>
          <w:b/>
        </w:rPr>
        <w:t>3.Порядок получения и расходования средств</w:t>
      </w:r>
    </w:p>
    <w:p w:rsidR="003179DF" w:rsidRDefault="003179DF" w:rsidP="003179DF">
      <w:pPr>
        <w:jc w:val="center"/>
      </w:pPr>
    </w:p>
    <w:p w:rsidR="003179DF" w:rsidRDefault="003179DF" w:rsidP="003179DF">
      <w:pPr>
        <w:jc w:val="both"/>
      </w:pPr>
      <w:r>
        <w:t>Доходы от оказания платных дополнительных образовательных и иных услуг реинвестируются на нужды МАУ ДО «Голышмановский ЦТ», решением Наблюдательного Совета.</w:t>
      </w:r>
    </w:p>
    <w:p w:rsidR="003179DF" w:rsidRDefault="003179DF" w:rsidP="003179DF">
      <w:pPr>
        <w:jc w:val="both"/>
      </w:pPr>
      <w:r>
        <w:t xml:space="preserve">                       - оплата труда работников</w:t>
      </w:r>
    </w:p>
    <w:p w:rsidR="003179DF" w:rsidRDefault="003179DF" w:rsidP="003179DF">
      <w:pPr>
        <w:jc w:val="both"/>
      </w:pPr>
      <w:r>
        <w:t xml:space="preserve">                       - расходы на содержание, развитие, оснащение модернизацию материально-технической базы учебно-воспитательного процесса;</w:t>
      </w:r>
    </w:p>
    <w:p w:rsidR="003179DF" w:rsidRDefault="003179DF" w:rsidP="003179DF">
      <w:pPr>
        <w:jc w:val="both"/>
      </w:pPr>
      <w:r>
        <w:tab/>
      </w:r>
      <w:r>
        <w:tab/>
        <w:t>- приобретение информационно-справочной, методической, периодической литературы, учебных, наглядных пособий;</w:t>
      </w:r>
    </w:p>
    <w:p w:rsidR="003179DF" w:rsidRDefault="003179DF" w:rsidP="003179DF">
      <w:pPr>
        <w:jc w:val="both"/>
        <w:rPr>
          <w:sz w:val="28"/>
          <w:szCs w:val="28"/>
        </w:rPr>
      </w:pPr>
      <w:r>
        <w:tab/>
      </w:r>
      <w:r>
        <w:tab/>
        <w:t>- приобретение и текущий ремонт оборудования и инвентаря, техническое обслуживание всех видов техники, в том числе компьютерно</w:t>
      </w:r>
      <w:r w:rsidRPr="003179DF">
        <w:t>й;</w:t>
      </w:r>
    </w:p>
    <w:p w:rsidR="003179DF" w:rsidRDefault="003179DF" w:rsidP="003179D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t>пошив и приобретение костюмов, реквизита;</w:t>
      </w:r>
    </w:p>
    <w:p w:rsidR="003179DF" w:rsidRDefault="003179DF" w:rsidP="003179DF">
      <w:pPr>
        <w:jc w:val="both"/>
      </w:pPr>
      <w:r>
        <w:tab/>
      </w:r>
      <w:r>
        <w:tab/>
        <w:t>- приобретение хозяйственных товаров для уборки здания.</w:t>
      </w:r>
    </w:p>
    <w:p w:rsidR="003179DF" w:rsidRDefault="003179DF" w:rsidP="003179DF">
      <w:pPr>
        <w:jc w:val="center"/>
      </w:pPr>
    </w:p>
    <w:p w:rsidR="003179DF" w:rsidRDefault="003179DF" w:rsidP="003179DF">
      <w:pPr>
        <w:jc w:val="center"/>
        <w:rPr>
          <w:b/>
        </w:rPr>
      </w:pPr>
      <w:r>
        <w:rPr>
          <w:b/>
        </w:rPr>
        <w:t>4. Заключительный раздел</w:t>
      </w:r>
    </w:p>
    <w:p w:rsidR="003179DF" w:rsidRDefault="003179DF" w:rsidP="003179DF">
      <w:pPr>
        <w:jc w:val="center"/>
        <w:rPr>
          <w:b/>
        </w:rPr>
      </w:pPr>
    </w:p>
    <w:p w:rsidR="003179DF" w:rsidRDefault="003179DF" w:rsidP="003179DF">
      <w:pPr>
        <w:ind w:firstLine="708"/>
        <w:jc w:val="both"/>
      </w:pPr>
      <w:r>
        <w:t>Споры и конфликтные ситуации, возникающие между учреждением и получателем платных дополнительных услуг, разрешаются в процессе переговоров с заместителем директора или с директором МАУ ДО «Голышмановский ЦТ».</w:t>
      </w:r>
    </w:p>
    <w:p w:rsidR="003179DF" w:rsidRDefault="003179DF" w:rsidP="003179DF">
      <w:pPr>
        <w:ind w:firstLine="708"/>
        <w:jc w:val="both"/>
      </w:pPr>
      <w:r>
        <w:t>В данное положение могут вноситься изменения, дополнения.</w:t>
      </w:r>
    </w:p>
    <w:p w:rsidR="003179DF" w:rsidRDefault="003179DF" w:rsidP="003179DF">
      <w:pPr>
        <w:jc w:val="both"/>
      </w:pPr>
    </w:p>
    <w:p w:rsidR="003179DF" w:rsidRDefault="003179DF" w:rsidP="003179DF">
      <w:pPr>
        <w:rPr>
          <w:sz w:val="28"/>
          <w:szCs w:val="28"/>
        </w:rPr>
      </w:pPr>
    </w:p>
    <w:p w:rsidR="003179DF" w:rsidRDefault="003179DF" w:rsidP="003179DF">
      <w:pPr>
        <w:jc w:val="right"/>
        <w:rPr>
          <w:b/>
        </w:rPr>
      </w:pPr>
    </w:p>
    <w:p w:rsidR="003179DF" w:rsidRDefault="003179DF" w:rsidP="003179DF">
      <w:pPr>
        <w:jc w:val="right"/>
        <w:rPr>
          <w:b/>
        </w:rPr>
      </w:pPr>
    </w:p>
    <w:p w:rsidR="003179DF" w:rsidRDefault="003179DF" w:rsidP="003179DF">
      <w:pPr>
        <w:jc w:val="right"/>
        <w:rPr>
          <w:b/>
        </w:rPr>
      </w:pPr>
    </w:p>
    <w:p w:rsidR="003179DF" w:rsidRDefault="003179DF" w:rsidP="003179DF">
      <w:pPr>
        <w:rPr>
          <w:b/>
        </w:rPr>
      </w:pPr>
    </w:p>
    <w:p w:rsidR="003179DF" w:rsidRDefault="003179DF" w:rsidP="003179DF">
      <w:pPr>
        <w:rPr>
          <w:sz w:val="28"/>
          <w:szCs w:val="28"/>
        </w:rPr>
      </w:pPr>
    </w:p>
    <w:p w:rsidR="003179DF" w:rsidRDefault="003179DF" w:rsidP="003179DF">
      <w:pPr>
        <w:jc w:val="right"/>
        <w:rPr>
          <w:sz w:val="28"/>
          <w:szCs w:val="28"/>
        </w:rPr>
      </w:pPr>
    </w:p>
    <w:p w:rsidR="003179DF" w:rsidRDefault="003179DF" w:rsidP="003179DF">
      <w:pPr>
        <w:jc w:val="right"/>
        <w:rPr>
          <w:sz w:val="28"/>
          <w:szCs w:val="28"/>
        </w:rPr>
      </w:pPr>
    </w:p>
    <w:p w:rsidR="003179DF" w:rsidRDefault="003179DF" w:rsidP="003179DF">
      <w:pPr>
        <w:jc w:val="right"/>
        <w:rPr>
          <w:sz w:val="28"/>
          <w:szCs w:val="28"/>
        </w:rPr>
      </w:pPr>
    </w:p>
    <w:p w:rsidR="003179DF" w:rsidRDefault="003179DF" w:rsidP="003179DF">
      <w:pPr>
        <w:jc w:val="right"/>
        <w:rPr>
          <w:sz w:val="28"/>
          <w:szCs w:val="28"/>
        </w:rPr>
      </w:pPr>
    </w:p>
    <w:p w:rsidR="003179DF" w:rsidRDefault="003179DF" w:rsidP="003179DF">
      <w:pPr>
        <w:jc w:val="right"/>
        <w:rPr>
          <w:sz w:val="28"/>
          <w:szCs w:val="28"/>
        </w:rPr>
      </w:pPr>
    </w:p>
    <w:p w:rsidR="003179DF" w:rsidRDefault="003179DF" w:rsidP="003179DF">
      <w:pPr>
        <w:jc w:val="right"/>
        <w:rPr>
          <w:sz w:val="28"/>
          <w:szCs w:val="28"/>
        </w:rPr>
      </w:pPr>
    </w:p>
    <w:p w:rsidR="003179DF" w:rsidRDefault="003179DF" w:rsidP="003179DF">
      <w:pPr>
        <w:ind w:left="7080" w:firstLine="708"/>
        <w:jc w:val="right"/>
      </w:pPr>
      <w:r>
        <w:t>Приложение</w:t>
      </w:r>
    </w:p>
    <w:p w:rsidR="003179DF" w:rsidRDefault="003179DF" w:rsidP="003179DF">
      <w:pPr>
        <w:ind w:left="3540"/>
        <w:jc w:val="right"/>
      </w:pPr>
      <w:proofErr w:type="gramStart"/>
      <w:r>
        <w:t>к</w:t>
      </w:r>
      <w:proofErr w:type="gramEnd"/>
      <w:r>
        <w:t xml:space="preserve"> «Положению о платных дополнительных</w:t>
      </w:r>
    </w:p>
    <w:p w:rsidR="003179DF" w:rsidRDefault="003179DF" w:rsidP="003179DF">
      <w:pPr>
        <w:jc w:val="right"/>
      </w:pPr>
      <w:r>
        <w:t xml:space="preserve">                                                            </w:t>
      </w:r>
      <w:proofErr w:type="gramStart"/>
      <w:r>
        <w:t>образовательных</w:t>
      </w:r>
      <w:proofErr w:type="gramEnd"/>
      <w:r>
        <w:t xml:space="preserve"> услугах МАУДО</w:t>
      </w:r>
    </w:p>
    <w:p w:rsidR="003179DF" w:rsidRDefault="003179DF" w:rsidP="003179DF">
      <w:pPr>
        <w:jc w:val="right"/>
      </w:pPr>
      <w:r>
        <w:t xml:space="preserve">                                                    «Голышмановский Центр  творчества»</w:t>
      </w:r>
    </w:p>
    <w:p w:rsidR="003179DF" w:rsidRDefault="003179DF" w:rsidP="003179DF">
      <w:pPr>
        <w:ind w:left="3540" w:firstLine="708"/>
        <w:jc w:val="right"/>
      </w:pPr>
      <w:r>
        <w:t xml:space="preserve"> </w:t>
      </w: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jc w:val="center"/>
      </w:pPr>
      <w:r>
        <w:t>ТАРИФ  ЦЕН</w:t>
      </w:r>
    </w:p>
    <w:p w:rsidR="003179DF" w:rsidRDefault="003179DF" w:rsidP="003179DF">
      <w:pPr>
        <w:jc w:val="center"/>
      </w:pPr>
      <w:proofErr w:type="gramStart"/>
      <w:r>
        <w:t>на</w:t>
      </w:r>
      <w:proofErr w:type="gramEnd"/>
      <w:r>
        <w:t xml:space="preserve"> платные услуги МАУ ДО</w:t>
      </w:r>
    </w:p>
    <w:p w:rsidR="003179DF" w:rsidRDefault="003179DF" w:rsidP="003179DF">
      <w:pPr>
        <w:jc w:val="center"/>
      </w:pPr>
      <w:r>
        <w:t xml:space="preserve"> «Голышмановский Центр  творчества» </w:t>
      </w:r>
    </w:p>
    <w:p w:rsidR="003179DF" w:rsidRDefault="003179DF" w:rsidP="003179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программ (1 программа)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3000 руб.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Поздравление Деда Мороза и Снегурочки </w:t>
            </w:r>
            <w:proofErr w:type="gramStart"/>
            <w:r>
              <w:rPr>
                <w:lang w:eastAsia="en-US"/>
              </w:rPr>
              <w:t>( 1</w:t>
            </w:r>
            <w:proofErr w:type="gramEnd"/>
            <w:r>
              <w:rPr>
                <w:lang w:eastAsia="en-US"/>
              </w:rPr>
              <w:t xml:space="preserve"> поздравление  с выездом 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Выездные Дни рождения (1 мероприятие)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1000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раннего творческого развития «Ступеньки»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ED7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="003179DF">
              <w:rPr>
                <w:lang w:eastAsia="en-US"/>
              </w:rPr>
              <w:t>00 руб./ мес.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горячего питания в лагере дневного пребывания </w:t>
            </w:r>
          </w:p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(1 </w:t>
            </w:r>
            <w:proofErr w:type="gramStart"/>
            <w:r>
              <w:rPr>
                <w:lang w:eastAsia="en-US"/>
              </w:rPr>
              <w:t>смена )</w:t>
            </w:r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1200руб.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досуговой деятельности в лагере дневного пребывания (1 смена)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руб.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логопедических услуг.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/занятие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Обследование и выдача заключения логопеда (без занятий)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рублей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Краткосрочная программа по ковроткачеству (25 часов)</w:t>
            </w:r>
          </w:p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с материальным обеспечением</w:t>
            </w:r>
          </w:p>
          <w:p w:rsidR="003179DF" w:rsidRDefault="003179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без материального обеспечения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</w:p>
          <w:p w:rsidR="003179DF" w:rsidRDefault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1360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/чел</w:t>
            </w:r>
          </w:p>
          <w:p w:rsidR="003179DF" w:rsidRDefault="003179DF" w:rsidP="00317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860руб/чел</w:t>
            </w:r>
          </w:p>
        </w:tc>
      </w:tr>
      <w:tr w:rsidR="003179DF" w:rsidTr="003179D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 w:rsidP="00F710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Краткосрочная программа «Сувенир своими </w:t>
            </w:r>
            <w:r w:rsidR="00A7052C">
              <w:rPr>
                <w:lang w:eastAsia="en-US"/>
              </w:rPr>
              <w:t>руками</w:t>
            </w:r>
            <w:r>
              <w:rPr>
                <w:lang w:eastAsia="en-US"/>
              </w:rPr>
              <w:t>»</w:t>
            </w:r>
            <w:r w:rsidR="00A7052C">
              <w:rPr>
                <w:lang w:eastAsia="en-US"/>
              </w:rPr>
              <w:t xml:space="preserve"> (8</w:t>
            </w:r>
            <w:r>
              <w:rPr>
                <w:lang w:eastAsia="en-US"/>
              </w:rPr>
              <w:t xml:space="preserve"> часов)</w:t>
            </w:r>
          </w:p>
          <w:p w:rsidR="003179DF" w:rsidRDefault="003179DF" w:rsidP="00F710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с материальным обеспечением</w:t>
            </w:r>
          </w:p>
          <w:p w:rsidR="003179DF" w:rsidRDefault="003179DF" w:rsidP="00F710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без материального обеспечения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 w:rsidP="00F71042">
            <w:pPr>
              <w:spacing w:line="276" w:lineRule="auto"/>
              <w:jc w:val="center"/>
              <w:rPr>
                <w:lang w:eastAsia="en-US"/>
              </w:rPr>
            </w:pPr>
          </w:p>
          <w:p w:rsidR="003179DF" w:rsidRDefault="00A7052C" w:rsidP="00F71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3179DF">
              <w:rPr>
                <w:lang w:eastAsia="en-US"/>
              </w:rPr>
              <w:t xml:space="preserve"> </w:t>
            </w:r>
            <w:proofErr w:type="spellStart"/>
            <w:r w:rsidR="003179DF">
              <w:rPr>
                <w:lang w:eastAsia="en-US"/>
              </w:rPr>
              <w:t>руб</w:t>
            </w:r>
            <w:proofErr w:type="spellEnd"/>
            <w:r w:rsidR="003179DF">
              <w:rPr>
                <w:lang w:eastAsia="en-US"/>
              </w:rPr>
              <w:t>/чел</w:t>
            </w:r>
          </w:p>
          <w:p w:rsidR="003179DF" w:rsidRDefault="00A7052C" w:rsidP="00F71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 </w:t>
            </w:r>
            <w:proofErr w:type="spellStart"/>
            <w:r w:rsidR="003179DF">
              <w:rPr>
                <w:lang w:eastAsia="en-US"/>
              </w:rPr>
              <w:t>руб</w:t>
            </w:r>
            <w:proofErr w:type="spellEnd"/>
            <w:r w:rsidR="003179DF">
              <w:rPr>
                <w:lang w:eastAsia="en-US"/>
              </w:rPr>
              <w:t>/чел</w:t>
            </w:r>
          </w:p>
        </w:tc>
      </w:tr>
    </w:tbl>
    <w:p w:rsidR="003179DF" w:rsidRDefault="003179DF" w:rsidP="003179DF">
      <w:pPr>
        <w:jc w:val="center"/>
      </w:pPr>
    </w:p>
    <w:p w:rsidR="003179DF" w:rsidRDefault="003179DF" w:rsidP="003179DF">
      <w:pPr>
        <w:jc w:val="center"/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jc w:val="center"/>
        <w:rPr>
          <w:sz w:val="28"/>
          <w:szCs w:val="28"/>
        </w:rPr>
      </w:pPr>
    </w:p>
    <w:p w:rsidR="003179DF" w:rsidRDefault="003179DF" w:rsidP="003179DF">
      <w:pPr>
        <w:rPr>
          <w:sz w:val="28"/>
          <w:szCs w:val="28"/>
        </w:rPr>
      </w:pPr>
    </w:p>
    <w:p w:rsidR="00A7052C" w:rsidRDefault="00A7052C" w:rsidP="003179DF"/>
    <w:p w:rsidR="003179DF" w:rsidRDefault="003179DF" w:rsidP="003179DF"/>
    <w:p w:rsidR="003179DF" w:rsidRDefault="003179DF" w:rsidP="003179DF">
      <w:pPr>
        <w:ind w:firstLine="708"/>
        <w:jc w:val="center"/>
      </w:pPr>
      <w:r>
        <w:t xml:space="preserve">Калькуляция на платные услуги </w:t>
      </w:r>
    </w:p>
    <w:p w:rsidR="003179DF" w:rsidRDefault="003179DF" w:rsidP="003179DF">
      <w:pPr>
        <w:ind w:firstLine="708"/>
        <w:jc w:val="center"/>
      </w:pPr>
    </w:p>
    <w:p w:rsidR="003179DF" w:rsidRDefault="003179DF" w:rsidP="003179DF">
      <w:pPr>
        <w:ind w:firstLine="708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2"/>
        <w:gridCol w:w="991"/>
        <w:gridCol w:w="1843"/>
        <w:gridCol w:w="712"/>
        <w:gridCol w:w="1134"/>
        <w:gridCol w:w="1130"/>
      </w:tblGrid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плата,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Налоги (34,2%),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Материа</w:t>
            </w:r>
            <w:proofErr w:type="spellEnd"/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ГСМ,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по договору за организацию 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праздничных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1938,20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(96,91руб.*20 часов)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398,94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(шары, ватманы, гуашь, скрепки)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  <w:r w:rsidR="00D954E1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Поздравление Деда Мороза и Снегурочки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472,6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(94,52 руб.*5 часов)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218,27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сувениры)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  <w:r w:rsidR="00D954E1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Выездные Дни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183,78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(мыльные пузыри, маркер, шары, ватман)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  <w:r w:rsidR="00D954E1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 раннего творческого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D954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312,79</w:t>
            </w:r>
          </w:p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D954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D954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400,00</w:t>
            </w:r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горячего питания в лагере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1200,00</w:t>
            </w:r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досуговой деятельности в лагере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цветные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карандаши, альбомы, акварельные краски, мыльные пузыри, маркер, шары, ватман, мелки, 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</w:t>
            </w:r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логопедических услуг.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211,66 руб.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(151,66руб. –бюджет;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 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72,39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(51,87 бюджет;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20,52 </w:t>
            </w:r>
            <w:proofErr w:type="spellStart"/>
            <w:r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39,48 </w:t>
            </w:r>
            <w:proofErr w:type="spellStart"/>
            <w:r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(карандаши, бумага офисная, тетради,  шпатели)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323,53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(из них 120 </w:t>
            </w:r>
            <w:proofErr w:type="spellStart"/>
            <w:r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3179DF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и выдача заключения логопеда (без занятий)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(офисная бумага, канцелярия)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DF" w:rsidRDefault="003179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</w:tr>
      <w:tr w:rsidR="00A7052C" w:rsidRPr="00A7052C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P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52C">
              <w:rPr>
                <w:sz w:val="20"/>
                <w:szCs w:val="20"/>
                <w:lang w:eastAsia="en-US"/>
              </w:rPr>
              <w:t>Краткосрочная программа по ковроткачеству (25 часов)</w:t>
            </w:r>
          </w:p>
          <w:p w:rsidR="00A7052C" w:rsidRP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52C">
              <w:rPr>
                <w:sz w:val="20"/>
                <w:szCs w:val="20"/>
                <w:lang w:eastAsia="en-US"/>
              </w:rPr>
              <w:t xml:space="preserve">               с материальным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  <w:r w:rsidR="00D954E1">
              <w:rPr>
                <w:sz w:val="20"/>
                <w:szCs w:val="20"/>
                <w:lang w:eastAsia="en-US"/>
              </w:rPr>
              <w:t xml:space="preserve"> (нитки)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1360,00</w:t>
            </w:r>
          </w:p>
        </w:tc>
      </w:tr>
      <w:tr w:rsidR="00A7052C" w:rsidRPr="00A7052C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P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52C">
              <w:rPr>
                <w:sz w:val="20"/>
                <w:szCs w:val="20"/>
                <w:lang w:eastAsia="en-US"/>
              </w:rPr>
              <w:lastRenderedPageBreak/>
              <w:t>Краткосрочная программа по ковроткачеству (25 часов)</w:t>
            </w:r>
          </w:p>
          <w:p w:rsidR="00A7052C" w:rsidRP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52C">
              <w:rPr>
                <w:sz w:val="20"/>
                <w:szCs w:val="20"/>
                <w:lang w:eastAsia="en-US"/>
              </w:rPr>
              <w:t xml:space="preserve">                без материального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860,00</w:t>
            </w:r>
          </w:p>
        </w:tc>
      </w:tr>
      <w:tr w:rsidR="00A7052C" w:rsidRPr="00A7052C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P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52C">
              <w:rPr>
                <w:sz w:val="20"/>
                <w:szCs w:val="20"/>
                <w:lang w:eastAsia="en-US"/>
              </w:rPr>
              <w:t>Краткосрочная программа «Сувенир своими руками» (8 часов)     с материальным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1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  <w:p w:rsidR="00A7052C" w:rsidRDefault="00D954E1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(материал)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</w:tr>
      <w:tr w:rsidR="00A7052C" w:rsidRPr="00A7052C" w:rsidTr="00A70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P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52C">
              <w:rPr>
                <w:sz w:val="20"/>
                <w:szCs w:val="20"/>
                <w:lang w:eastAsia="en-US"/>
              </w:rPr>
              <w:t>Краткосрочная программа «Сувенир своими руками» (8</w:t>
            </w:r>
            <w:r w:rsidR="00D954E1">
              <w:rPr>
                <w:sz w:val="20"/>
                <w:szCs w:val="20"/>
                <w:lang w:eastAsia="en-US"/>
              </w:rPr>
              <w:t xml:space="preserve"> часов)</w:t>
            </w:r>
            <w:r w:rsidRPr="00A7052C">
              <w:rPr>
                <w:sz w:val="20"/>
                <w:szCs w:val="20"/>
                <w:lang w:eastAsia="en-US"/>
              </w:rPr>
              <w:t xml:space="preserve">     без материального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2C" w:rsidRDefault="00A7052C" w:rsidP="00A70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</w:t>
            </w:r>
          </w:p>
        </w:tc>
      </w:tr>
    </w:tbl>
    <w:p w:rsidR="003179DF" w:rsidRDefault="003179DF" w:rsidP="00A7052C">
      <w:pPr>
        <w:spacing w:line="276" w:lineRule="auto"/>
        <w:rPr>
          <w:sz w:val="20"/>
          <w:szCs w:val="20"/>
          <w:lang w:eastAsia="en-US"/>
        </w:rPr>
      </w:pPr>
    </w:p>
    <w:p w:rsidR="003179DF" w:rsidRDefault="003179DF" w:rsidP="00A7052C">
      <w:pPr>
        <w:spacing w:line="276" w:lineRule="auto"/>
        <w:rPr>
          <w:sz w:val="20"/>
          <w:szCs w:val="20"/>
          <w:lang w:eastAsia="en-US"/>
        </w:rPr>
      </w:pPr>
    </w:p>
    <w:p w:rsidR="003179DF" w:rsidRDefault="003179DF" w:rsidP="00A7052C">
      <w:pPr>
        <w:spacing w:line="276" w:lineRule="auto"/>
        <w:rPr>
          <w:sz w:val="20"/>
          <w:szCs w:val="20"/>
          <w:lang w:eastAsia="en-US"/>
        </w:rPr>
      </w:pPr>
    </w:p>
    <w:p w:rsidR="003179DF" w:rsidRDefault="003179DF" w:rsidP="00A7052C">
      <w:pPr>
        <w:spacing w:line="276" w:lineRule="auto"/>
        <w:rPr>
          <w:sz w:val="20"/>
          <w:szCs w:val="20"/>
          <w:lang w:eastAsia="en-US"/>
        </w:rPr>
      </w:pPr>
    </w:p>
    <w:p w:rsidR="003179DF" w:rsidRDefault="003179DF" w:rsidP="00A7052C">
      <w:pPr>
        <w:spacing w:line="276" w:lineRule="auto"/>
        <w:rPr>
          <w:sz w:val="20"/>
          <w:szCs w:val="20"/>
          <w:lang w:eastAsia="en-US"/>
        </w:rPr>
      </w:pPr>
    </w:p>
    <w:p w:rsidR="003179DF" w:rsidRPr="00A7052C" w:rsidRDefault="003179DF" w:rsidP="00A7052C">
      <w:pPr>
        <w:spacing w:line="276" w:lineRule="auto"/>
        <w:rPr>
          <w:sz w:val="20"/>
          <w:szCs w:val="20"/>
          <w:lang w:eastAsia="en-US"/>
        </w:rPr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>
      <w:pPr>
        <w:ind w:left="3540" w:firstLine="708"/>
      </w:pPr>
    </w:p>
    <w:p w:rsidR="003179DF" w:rsidRDefault="003179DF" w:rsidP="003179DF"/>
    <w:p w:rsidR="003179DF" w:rsidRDefault="003179DF" w:rsidP="003179DF"/>
    <w:p w:rsidR="00767076" w:rsidRDefault="00767076"/>
    <w:sectPr w:rsidR="0076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A1D0A"/>
    <w:multiLevelType w:val="multilevel"/>
    <w:tmpl w:val="79B47E3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93"/>
    <w:rsid w:val="00091893"/>
    <w:rsid w:val="003179DF"/>
    <w:rsid w:val="004F1858"/>
    <w:rsid w:val="00767076"/>
    <w:rsid w:val="008206C4"/>
    <w:rsid w:val="0095283F"/>
    <w:rsid w:val="00A7052C"/>
    <w:rsid w:val="00D954E1"/>
    <w:rsid w:val="00ED7206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6FED-C332-4345-91B8-591E61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7</cp:revision>
  <cp:lastPrinted>2017-04-18T03:58:00Z</cp:lastPrinted>
  <dcterms:created xsi:type="dcterms:W3CDTF">2016-03-30T11:43:00Z</dcterms:created>
  <dcterms:modified xsi:type="dcterms:W3CDTF">2017-04-25T03:52:00Z</dcterms:modified>
</cp:coreProperties>
</file>